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719A" w14:textId="37DB684A" w:rsidR="009D6CCD" w:rsidRPr="004C2B37" w:rsidRDefault="00B406FD">
      <w:pPr>
        <w:rPr>
          <w:rFonts w:ascii="Times New Roman" w:hAnsi="Times New Roman" w:cs="Times New Roman"/>
          <w:b/>
          <w:bCs/>
          <w:sz w:val="28"/>
          <w:szCs w:val="28"/>
        </w:rPr>
      </w:pPr>
      <w:r w:rsidRPr="004C2B37">
        <w:rPr>
          <w:rFonts w:ascii="Times New Roman" w:hAnsi="Times New Roman" w:cs="Times New Roman"/>
          <w:b/>
          <w:bCs/>
          <w:sz w:val="28"/>
          <w:szCs w:val="28"/>
          <w:highlight w:val="yellow"/>
        </w:rPr>
        <w:t>Assignment details</w:t>
      </w:r>
      <w:r w:rsidRPr="004C2B37">
        <w:rPr>
          <w:rFonts w:ascii="Times New Roman" w:hAnsi="Times New Roman" w:cs="Times New Roman"/>
          <w:b/>
          <w:bCs/>
          <w:sz w:val="28"/>
          <w:szCs w:val="28"/>
        </w:rPr>
        <w:t xml:space="preserve"> </w:t>
      </w:r>
    </w:p>
    <w:p w14:paraId="773C9ECB" w14:textId="6BA4CFA0" w:rsidR="00B406FD" w:rsidRPr="00B406FD" w:rsidRDefault="00B406FD">
      <w:pPr>
        <w:rPr>
          <w:rFonts w:ascii="Times New Roman" w:hAnsi="Times New Roman" w:cs="Times New Roman"/>
        </w:rPr>
      </w:pPr>
    </w:p>
    <w:p w14:paraId="3558D885" w14:textId="019717E9" w:rsidR="00B406FD" w:rsidRDefault="00B406FD" w:rsidP="00B406FD">
      <w:pPr>
        <w:pStyle w:val="NormalWeb"/>
        <w:shd w:val="clear" w:color="auto" w:fill="FFFFFF"/>
        <w:spacing w:before="0" w:beforeAutospacing="0" w:after="0" w:afterAutospacing="0"/>
        <w:rPr>
          <w:color w:val="333333"/>
        </w:rPr>
      </w:pPr>
      <w:r w:rsidRPr="00B406FD">
        <w:rPr>
          <w:b/>
          <w:bCs/>
          <w:color w:val="333333"/>
        </w:rPr>
        <w:t>Topic of paper:</w:t>
      </w:r>
      <w:r w:rsidRPr="00B406FD">
        <w:rPr>
          <w:color w:val="333333"/>
        </w:rPr>
        <w:t> Your analysis and conclusions from watching a YouTube interview where Microsoft CEO Satya Nadella discusses making the company more collaborative and its purchase of LinkedIn. He speaks with David Rubenstein for "The David Rubenstein Show: Peer-to-Peer Conversations."</w:t>
      </w:r>
    </w:p>
    <w:p w14:paraId="1C7CF620" w14:textId="00FAF11D" w:rsidR="00B406FD" w:rsidRDefault="00B406FD" w:rsidP="00B406FD">
      <w:pPr>
        <w:pStyle w:val="NormalWeb"/>
        <w:shd w:val="clear" w:color="auto" w:fill="FFFFFF"/>
        <w:spacing w:before="0" w:beforeAutospacing="0" w:after="0" w:afterAutospacing="0"/>
        <w:rPr>
          <w:color w:val="333333"/>
        </w:rPr>
      </w:pPr>
    </w:p>
    <w:p w14:paraId="36008917" w14:textId="1A9FFE60" w:rsidR="00B406FD" w:rsidRPr="00B406FD" w:rsidRDefault="00B406FD" w:rsidP="00B406FD">
      <w:pPr>
        <w:pStyle w:val="NormalWeb"/>
        <w:shd w:val="clear" w:color="auto" w:fill="FFFFFF"/>
        <w:spacing w:before="0" w:beforeAutospacing="0" w:after="0" w:afterAutospacing="0"/>
        <w:rPr>
          <w:b/>
          <w:bCs/>
          <w:color w:val="333333"/>
        </w:rPr>
      </w:pPr>
      <w:r w:rsidRPr="00B406FD">
        <w:rPr>
          <w:b/>
          <w:bCs/>
          <w:color w:val="333333"/>
          <w:highlight w:val="yellow"/>
        </w:rPr>
        <w:t xml:space="preserve">Link: </w:t>
      </w:r>
      <w:hyperlink r:id="rId5" w:history="1">
        <w:r w:rsidRPr="00B406FD">
          <w:rPr>
            <w:rStyle w:val="Hyperlink"/>
            <w:b/>
            <w:bCs/>
            <w:highlight w:val="yellow"/>
          </w:rPr>
          <w:t>https://www.youtube.com/watch?v=nsODQzeX4t0</w:t>
        </w:r>
      </w:hyperlink>
    </w:p>
    <w:p w14:paraId="7CF72773" w14:textId="77777777" w:rsidR="00B406FD" w:rsidRPr="00B406FD" w:rsidRDefault="00B406FD" w:rsidP="00B406FD">
      <w:pPr>
        <w:pStyle w:val="NormalWeb"/>
        <w:shd w:val="clear" w:color="auto" w:fill="FFFFFF"/>
        <w:spacing w:before="0" w:beforeAutospacing="0" w:after="0" w:afterAutospacing="0"/>
        <w:rPr>
          <w:color w:val="333333"/>
        </w:rPr>
      </w:pPr>
    </w:p>
    <w:p w14:paraId="2C772B2D" w14:textId="2B3EEC4B" w:rsidR="00B406FD" w:rsidRDefault="00B406FD" w:rsidP="00B406FD">
      <w:pPr>
        <w:pStyle w:val="NormalWeb"/>
        <w:shd w:val="clear" w:color="auto" w:fill="FFFFFF"/>
        <w:spacing w:before="0" w:beforeAutospacing="0" w:after="0" w:afterAutospacing="0"/>
        <w:rPr>
          <w:color w:val="333333"/>
        </w:rPr>
      </w:pPr>
      <w:r w:rsidRPr="00B406FD">
        <w:rPr>
          <w:b/>
          <w:bCs/>
          <w:color w:val="333333"/>
        </w:rPr>
        <w:t>Length:</w:t>
      </w:r>
      <w:r w:rsidRPr="00B406FD">
        <w:rPr>
          <w:color w:val="333333"/>
        </w:rPr>
        <w:t> 2,00</w:t>
      </w:r>
      <w:r w:rsidR="002E127F">
        <w:rPr>
          <w:color w:val="333333"/>
        </w:rPr>
        <w:t>0</w:t>
      </w:r>
      <w:r w:rsidRPr="00B406FD">
        <w:rPr>
          <w:color w:val="333333"/>
        </w:rPr>
        <w:t xml:space="preserve"> words +/- 5%</w:t>
      </w:r>
    </w:p>
    <w:p w14:paraId="72C03469" w14:textId="5199FD27" w:rsidR="00B406FD" w:rsidRDefault="00B406FD" w:rsidP="00B406FD">
      <w:pPr>
        <w:pStyle w:val="NormalWeb"/>
        <w:numPr>
          <w:ilvl w:val="0"/>
          <w:numId w:val="1"/>
        </w:numPr>
        <w:shd w:val="clear" w:color="auto" w:fill="FFFFFF"/>
        <w:spacing w:before="0" w:beforeAutospacing="0" w:after="0" w:afterAutospacing="0"/>
        <w:rPr>
          <w:color w:val="333333"/>
        </w:rPr>
      </w:pPr>
      <w:r>
        <w:rPr>
          <w:color w:val="333333"/>
        </w:rPr>
        <w:t>Abstract</w:t>
      </w:r>
    </w:p>
    <w:p w14:paraId="60502C25" w14:textId="4E431D1E" w:rsidR="00B406FD" w:rsidRDefault="00B406FD" w:rsidP="00B406FD">
      <w:pPr>
        <w:pStyle w:val="NormalWeb"/>
        <w:numPr>
          <w:ilvl w:val="0"/>
          <w:numId w:val="1"/>
        </w:numPr>
        <w:shd w:val="clear" w:color="auto" w:fill="FFFFFF"/>
        <w:spacing w:before="0" w:beforeAutospacing="0" w:after="0" w:afterAutospacing="0"/>
        <w:rPr>
          <w:color w:val="333333"/>
        </w:rPr>
      </w:pPr>
      <w:r>
        <w:rPr>
          <w:color w:val="333333"/>
        </w:rPr>
        <w:t xml:space="preserve">Introduction </w:t>
      </w:r>
    </w:p>
    <w:p w14:paraId="7FC0E69B" w14:textId="3D7D651B" w:rsidR="00B406FD" w:rsidRDefault="004C2B37" w:rsidP="00B406FD">
      <w:pPr>
        <w:pStyle w:val="NormalWeb"/>
        <w:numPr>
          <w:ilvl w:val="0"/>
          <w:numId w:val="1"/>
        </w:numPr>
        <w:shd w:val="clear" w:color="auto" w:fill="FFFFFF"/>
        <w:spacing w:before="0" w:beforeAutospacing="0" w:after="0" w:afterAutospacing="0"/>
        <w:rPr>
          <w:color w:val="333333"/>
        </w:rPr>
      </w:pPr>
      <w:r>
        <w:rPr>
          <w:color w:val="333333"/>
        </w:rPr>
        <w:t>Research</w:t>
      </w:r>
    </w:p>
    <w:p w14:paraId="0E9C869E" w14:textId="2ADC911C" w:rsidR="004C2B37" w:rsidRDefault="004C2B37" w:rsidP="00B406FD">
      <w:pPr>
        <w:pStyle w:val="NormalWeb"/>
        <w:numPr>
          <w:ilvl w:val="0"/>
          <w:numId w:val="1"/>
        </w:numPr>
        <w:shd w:val="clear" w:color="auto" w:fill="FFFFFF"/>
        <w:spacing w:before="0" w:beforeAutospacing="0" w:after="0" w:afterAutospacing="0"/>
        <w:rPr>
          <w:color w:val="333333"/>
        </w:rPr>
      </w:pPr>
      <w:r>
        <w:rPr>
          <w:color w:val="333333"/>
        </w:rPr>
        <w:t xml:space="preserve">Examples &amp; Analysis </w:t>
      </w:r>
    </w:p>
    <w:p w14:paraId="11EF0775" w14:textId="7A4136C5" w:rsidR="004C2B37" w:rsidRPr="004C2B37" w:rsidRDefault="004C2B37" w:rsidP="004C2B37">
      <w:pPr>
        <w:pStyle w:val="NormalWeb"/>
        <w:numPr>
          <w:ilvl w:val="0"/>
          <w:numId w:val="1"/>
        </w:numPr>
        <w:shd w:val="clear" w:color="auto" w:fill="FFFFFF"/>
        <w:spacing w:before="0" w:beforeAutospacing="0" w:after="0" w:afterAutospacing="0"/>
        <w:rPr>
          <w:color w:val="333333"/>
        </w:rPr>
      </w:pPr>
      <w:r>
        <w:rPr>
          <w:color w:val="333333"/>
        </w:rPr>
        <w:t>Conclusion</w:t>
      </w:r>
    </w:p>
    <w:p w14:paraId="52A7A2E5" w14:textId="51B51E6B" w:rsidR="00B406FD" w:rsidRDefault="00B406FD" w:rsidP="00B406FD">
      <w:pPr>
        <w:pStyle w:val="NormalWeb"/>
        <w:shd w:val="clear" w:color="auto" w:fill="FFFFFF"/>
        <w:spacing w:before="0" w:beforeAutospacing="0" w:after="0" w:afterAutospacing="0"/>
        <w:rPr>
          <w:color w:val="333333"/>
        </w:rPr>
      </w:pPr>
      <w:r w:rsidRPr="00B406FD">
        <w:rPr>
          <w:b/>
          <w:bCs/>
          <w:color w:val="333333"/>
        </w:rPr>
        <w:t>Approach:</w:t>
      </w:r>
      <w:r w:rsidRPr="00B406FD">
        <w:rPr>
          <w:color w:val="333333"/>
        </w:rPr>
        <w:t> As you watch the video interview, and afterward, think about all the things we have learned about Change Management in this class. Where do you see them in the context of what the CEO is saying? Feel free to respectfully agree/disagree with what is being said about the Microsoft workplace (but support your position with facts!)</w:t>
      </w:r>
    </w:p>
    <w:p w14:paraId="2C5CD560" w14:textId="77777777" w:rsidR="00B406FD" w:rsidRPr="00B406FD" w:rsidRDefault="00B406FD" w:rsidP="00B406FD">
      <w:pPr>
        <w:pStyle w:val="NormalWeb"/>
        <w:shd w:val="clear" w:color="auto" w:fill="FFFFFF"/>
        <w:spacing w:before="0" w:beforeAutospacing="0" w:after="0" w:afterAutospacing="0"/>
        <w:rPr>
          <w:color w:val="333333"/>
        </w:rPr>
      </w:pPr>
    </w:p>
    <w:p w14:paraId="542E496C" w14:textId="77777777" w:rsidR="00B406FD" w:rsidRDefault="00B406FD" w:rsidP="00B406FD">
      <w:pPr>
        <w:pStyle w:val="NormalWeb"/>
        <w:shd w:val="clear" w:color="auto" w:fill="FFFFFF"/>
        <w:spacing w:before="0" w:beforeAutospacing="0" w:after="0" w:afterAutospacing="0"/>
        <w:rPr>
          <w:color w:val="333333"/>
        </w:rPr>
      </w:pPr>
      <w:r w:rsidRPr="00B406FD">
        <w:rPr>
          <w:b/>
          <w:bCs/>
          <w:color w:val="333333"/>
        </w:rPr>
        <w:t>Personal insights / critical thinking:</w:t>
      </w:r>
      <w:r w:rsidRPr="00B406FD">
        <w:rPr>
          <w:b/>
          <w:bCs/>
          <w:color w:val="EF4540"/>
        </w:rPr>
        <w:t> This is a big deal.</w:t>
      </w:r>
      <w:r w:rsidRPr="00B406FD">
        <w:rPr>
          <w:color w:val="333333"/>
        </w:rPr>
        <w:t> I must see your thinking, your critical thought about why/why not actions occur. I want to see how you "connect the dots" meaning how you see the interrelationships between events and actions. I want to know how you apply what you are learning to understand the past, present, and the future</w:t>
      </w:r>
      <w:r>
        <w:rPr>
          <w:color w:val="333333"/>
        </w:rPr>
        <w:t>.</w:t>
      </w:r>
    </w:p>
    <w:p w14:paraId="042103B0" w14:textId="0EC39E1D" w:rsidR="00B406FD" w:rsidRPr="00B406FD" w:rsidRDefault="00B406FD" w:rsidP="00B406FD">
      <w:pPr>
        <w:pStyle w:val="NormalWeb"/>
        <w:shd w:val="clear" w:color="auto" w:fill="FFFFFF"/>
        <w:spacing w:before="0" w:beforeAutospacing="0" w:after="0" w:afterAutospacing="0"/>
        <w:rPr>
          <w:color w:val="333333"/>
        </w:rPr>
      </w:pPr>
      <w:r w:rsidRPr="00B406FD">
        <w:rPr>
          <w:color w:val="333333"/>
        </w:rPr>
        <w:br/>
      </w:r>
      <w:r w:rsidRPr="00B406FD">
        <w:rPr>
          <w:b/>
          <w:bCs/>
          <w:color w:val="333333"/>
        </w:rPr>
        <w:t>Super writing.</w:t>
      </w:r>
      <w:r w:rsidRPr="00B406FD">
        <w:rPr>
          <w:color w:val="333333"/>
        </w:rPr>
        <w:t> Yes of course, great grammar and spelling. But more. </w:t>
      </w:r>
      <w:r w:rsidRPr="00B406FD">
        <w:rPr>
          <w:b/>
          <w:bCs/>
          <w:color w:val="333333"/>
        </w:rPr>
        <w:t>Don't simply write words telling me about something, Show me!</w:t>
      </w:r>
      <w:r w:rsidRPr="00B406FD">
        <w:rPr>
          <w:color w:val="333333"/>
        </w:rPr>
        <w:t> By that I mean your words must "paint a picture in my mind." Something that evokes emotion, is simple to understand, and leaves a personal impression.</w:t>
      </w:r>
      <w:r w:rsidRPr="00B406FD">
        <w:rPr>
          <w:color w:val="333333"/>
        </w:rPr>
        <w:br/>
      </w:r>
    </w:p>
    <w:p w14:paraId="2CBE0CF6" w14:textId="77777777" w:rsidR="00B406FD" w:rsidRDefault="00B406FD"/>
    <w:sectPr w:rsidR="00B40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80FDA"/>
    <w:multiLevelType w:val="hybridMultilevel"/>
    <w:tmpl w:val="ABE01B34"/>
    <w:lvl w:ilvl="0" w:tplc="55224C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FD"/>
    <w:rsid w:val="002E127F"/>
    <w:rsid w:val="00346A92"/>
    <w:rsid w:val="00444A7D"/>
    <w:rsid w:val="004C2B37"/>
    <w:rsid w:val="00B40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802832"/>
  <w15:chartTrackingRefBased/>
  <w15:docId w15:val="{4554E7AE-AFFF-0E41-9776-480047E3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6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06FD"/>
    <w:rPr>
      <w:color w:val="0563C1" w:themeColor="hyperlink"/>
      <w:u w:val="single"/>
    </w:rPr>
  </w:style>
  <w:style w:type="character" w:styleId="UnresolvedMention">
    <w:name w:val="Unresolved Mention"/>
    <w:basedOn w:val="DefaultParagraphFont"/>
    <w:uiPriority w:val="99"/>
    <w:semiHidden/>
    <w:unhideWhenUsed/>
    <w:rsid w:val="00B406FD"/>
    <w:rPr>
      <w:color w:val="605E5C"/>
      <w:shd w:val="clear" w:color="auto" w:fill="E1DFDD"/>
    </w:rPr>
  </w:style>
  <w:style w:type="character" w:styleId="FollowedHyperlink">
    <w:name w:val="FollowedHyperlink"/>
    <w:basedOn w:val="DefaultParagraphFont"/>
    <w:uiPriority w:val="99"/>
    <w:semiHidden/>
    <w:unhideWhenUsed/>
    <w:rsid w:val="00B40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8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sODQzeX4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Simrandeep Kaur Dhaliwal</dc:creator>
  <cp:keywords/>
  <dc:description/>
  <cp:lastModifiedBy>Simrandeep Kaur Dhaliwal</cp:lastModifiedBy>
  <cp:revision>2</cp:revision>
  <dcterms:created xsi:type="dcterms:W3CDTF">2021-12-02T01:38:00Z</dcterms:created>
  <dcterms:modified xsi:type="dcterms:W3CDTF">2021-12-02T18:06:00Z</dcterms:modified>
</cp:coreProperties>
</file>